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квітня 2016 року                                    № 245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Футей О.Т.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Семенівської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гр.Футей О.Т.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Семенівської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гр.Футей О.Т. на розробку проекту землеустрою щодо відведення земельної ділянки у власність за  рахунок  земель сільськогосподарського призначення площею 2,17 в умовних кадастрових гектарах для ведення товарного сільськогосподарського виробництва на 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Гр.Футей О.Т.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